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78" w:rsidRDefault="0024621D" w:rsidP="006F40FF">
      <w:r>
        <w:rPr>
          <w:noProof/>
          <w:lang w:val="en-GB" w:eastAsia="en-GB"/>
        </w:rPr>
        <w:drawing>
          <wp:inline distT="0" distB="0" distL="0" distR="0">
            <wp:extent cx="1612900" cy="419100"/>
            <wp:effectExtent l="19050" t="0" r="6350" b="0"/>
            <wp:docPr id="1" name="Picture 1" descr="m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logo_blk"/>
                    <pic:cNvPicPr>
                      <a:picLocks noChangeAspect="1" noChangeArrowheads="1"/>
                    </pic:cNvPicPr>
                  </pic:nvPicPr>
                  <pic:blipFill>
                    <a:blip r:embed="rId6" cstate="print"/>
                    <a:srcRect/>
                    <a:stretch>
                      <a:fillRect/>
                    </a:stretch>
                  </pic:blipFill>
                  <pic:spPr bwMode="auto">
                    <a:xfrm>
                      <a:off x="0" y="0"/>
                      <a:ext cx="1612900" cy="419100"/>
                    </a:xfrm>
                    <a:prstGeom prst="rect">
                      <a:avLst/>
                    </a:prstGeom>
                    <a:noFill/>
                    <a:ln w="9525">
                      <a:noFill/>
                      <a:miter lim="800000"/>
                      <a:headEnd/>
                      <a:tailEnd/>
                    </a:ln>
                  </pic:spPr>
                </pic:pic>
              </a:graphicData>
            </a:graphic>
          </wp:inline>
        </w:drawing>
      </w:r>
    </w:p>
    <w:p w:rsidR="00707AE6" w:rsidRPr="003F7E78" w:rsidRDefault="00707AE6" w:rsidP="006F40FF"/>
    <w:p w:rsidR="00707AE6" w:rsidRDefault="00707AE6" w:rsidP="00707AE6">
      <w:pPr>
        <w:autoSpaceDE w:val="0"/>
        <w:autoSpaceDN w:val="0"/>
        <w:adjustRightInd w:val="0"/>
        <w:rPr>
          <w:rFonts w:ascii="Verdana" w:hAnsi="Verdana"/>
          <w:b/>
          <w:bCs/>
        </w:rPr>
      </w:pPr>
    </w:p>
    <w:p w:rsidR="009F32C6" w:rsidRPr="009F32C6" w:rsidRDefault="006F40FF" w:rsidP="006F40FF">
      <w:pPr>
        <w:pStyle w:val="blurb"/>
        <w:ind w:left="0"/>
        <w:jc w:val="both"/>
        <w:rPr>
          <w:rFonts w:ascii="Arial" w:hAnsi="Arial" w:cs="Arial"/>
          <w:sz w:val="32"/>
          <w:szCs w:val="32"/>
        </w:rPr>
      </w:pPr>
      <w:r w:rsidRPr="009F32C6">
        <w:rPr>
          <w:rFonts w:ascii="Arial" w:hAnsi="Arial" w:cs="Arial"/>
          <w:b/>
          <w:bCs/>
          <w:sz w:val="32"/>
          <w:szCs w:val="32"/>
        </w:rPr>
        <w:t>What fuels your passion?</w:t>
      </w:r>
      <w:r w:rsidRPr="009F32C6">
        <w:rPr>
          <w:rFonts w:ascii="Arial" w:hAnsi="Arial" w:cs="Arial"/>
          <w:sz w:val="32"/>
          <w:szCs w:val="32"/>
        </w:rPr>
        <w:t xml:space="preserve">  </w:t>
      </w:r>
    </w:p>
    <w:p w:rsidR="00B42531" w:rsidRDefault="00B42531" w:rsidP="006F40FF">
      <w:pPr>
        <w:pStyle w:val="blurb"/>
        <w:ind w:left="0"/>
        <w:jc w:val="both"/>
        <w:rPr>
          <w:rFonts w:ascii="Verdana" w:hAnsi="Verdana"/>
        </w:rPr>
      </w:pPr>
      <w:r>
        <w:rPr>
          <w:rFonts w:ascii="Verdana" w:hAnsi="Verdana"/>
        </w:rPr>
        <w:t xml:space="preserve">We know deciding where to </w:t>
      </w:r>
      <w:r w:rsidR="00ED017C">
        <w:rPr>
          <w:rFonts w:ascii="Verdana" w:hAnsi="Verdana"/>
        </w:rPr>
        <w:t>take</w:t>
      </w:r>
      <w:r>
        <w:rPr>
          <w:rFonts w:ascii="Verdana" w:hAnsi="Verdana"/>
        </w:rPr>
        <w:t xml:space="preserve"> your career</w:t>
      </w:r>
      <w:r w:rsidR="00ED017C">
        <w:rPr>
          <w:rFonts w:ascii="Verdana" w:hAnsi="Verdana"/>
        </w:rPr>
        <w:t xml:space="preserve"> next</w:t>
      </w:r>
      <w:r>
        <w:rPr>
          <w:rFonts w:ascii="Verdana" w:hAnsi="Verdana"/>
        </w:rPr>
        <w:t xml:space="preserve"> can be as nerve-wracking as it is exciting. The good thing is, at Microsoft, you have lots of options. Nowhere else will you have such a variety of products and technologies to get behind—or so man</w:t>
      </w:r>
      <w:r w:rsidR="004751F9">
        <w:rPr>
          <w:rFonts w:ascii="Verdana" w:hAnsi="Verdana"/>
        </w:rPr>
        <w:t>y career paths to choose from. y</w:t>
      </w:r>
      <w:r>
        <w:rPr>
          <w:rFonts w:ascii="Verdana" w:hAnsi="Verdana"/>
        </w:rPr>
        <w:t xml:space="preserve">ou’ll learn from people who have been in the industry for over 30 years. And most of all, you’ll have the resources to reach people all over the world with your work. It’s about taking your career as far as you want it to go—in any direction you choose. </w:t>
      </w:r>
    </w:p>
    <w:tbl>
      <w:tblPr>
        <w:tblW w:w="0" w:type="auto"/>
        <w:tblCellSpacing w:w="15" w:type="dxa"/>
        <w:tblCellMar>
          <w:top w:w="15" w:type="dxa"/>
          <w:left w:w="15" w:type="dxa"/>
          <w:bottom w:w="15" w:type="dxa"/>
          <w:right w:w="15" w:type="dxa"/>
        </w:tblCellMar>
        <w:tblLook w:val="0000"/>
      </w:tblPr>
      <w:tblGrid>
        <w:gridCol w:w="195"/>
        <w:gridCol w:w="750"/>
        <w:gridCol w:w="9585"/>
      </w:tblGrid>
      <w:tr w:rsidR="00B42531">
        <w:trPr>
          <w:tblCellSpacing w:w="15" w:type="dxa"/>
        </w:trPr>
        <w:tc>
          <w:tcPr>
            <w:tcW w:w="150" w:type="dxa"/>
            <w:vAlign w:val="center"/>
          </w:tcPr>
          <w:p w:rsidR="00B42531" w:rsidRDefault="00B42531">
            <w:pPr>
              <w:rPr>
                <w:rFonts w:ascii="Verdana" w:hAnsi="Verdana"/>
              </w:rPr>
            </w:pPr>
          </w:p>
        </w:tc>
        <w:tc>
          <w:tcPr>
            <w:tcW w:w="0" w:type="auto"/>
          </w:tcPr>
          <w:p w:rsidR="00B42531" w:rsidRDefault="0024621D">
            <w:pPr>
              <w:rPr>
                <w:rFonts w:ascii="Verdana" w:hAnsi="Verdana"/>
              </w:rPr>
            </w:pPr>
            <w:r>
              <w:rPr>
                <w:rFonts w:ascii="Verdana" w:hAnsi="Verdana"/>
                <w:noProof/>
                <w:lang w:val="en-GB" w:eastAsia="en-GB"/>
              </w:rPr>
              <w:drawing>
                <wp:inline distT="0" distB="0" distL="0" distR="0">
                  <wp:extent cx="419100" cy="203200"/>
                  <wp:effectExtent l="19050" t="0" r="0" b="0"/>
                  <wp:docPr id="2" name="Picture 2" descr="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e"/>
                          <pic:cNvPicPr>
                            <a:picLocks noChangeAspect="1" noChangeArrowheads="1"/>
                          </pic:cNvPicPr>
                        </pic:nvPicPr>
                        <pic:blipFill>
                          <a:blip r:embed="rId7" cstate="print"/>
                          <a:srcRect/>
                          <a:stretch>
                            <a:fillRect/>
                          </a:stretch>
                        </pic:blipFill>
                        <pic:spPr bwMode="auto">
                          <a:xfrm>
                            <a:off x="0" y="0"/>
                            <a:ext cx="419100" cy="203200"/>
                          </a:xfrm>
                          <a:prstGeom prst="rect">
                            <a:avLst/>
                          </a:prstGeom>
                          <a:noFill/>
                          <a:ln w="9525">
                            <a:noFill/>
                            <a:miter lim="800000"/>
                            <a:headEnd/>
                            <a:tailEnd/>
                          </a:ln>
                        </pic:spPr>
                      </pic:pic>
                    </a:graphicData>
                  </a:graphic>
                </wp:inline>
              </w:drawing>
            </w:r>
          </w:p>
        </w:tc>
        <w:tc>
          <w:tcPr>
            <w:tcW w:w="0" w:type="auto"/>
            <w:vAlign w:val="center"/>
          </w:tcPr>
          <w:p w:rsidR="00B42531" w:rsidRDefault="00B42531" w:rsidP="00B42531">
            <w:pPr>
              <w:spacing w:line="336" w:lineRule="auto"/>
              <w:rPr>
                <w:rFonts w:ascii="Verdana" w:hAnsi="Verdana"/>
                <w:color w:val="666666"/>
                <w:sz w:val="17"/>
                <w:szCs w:val="17"/>
              </w:rPr>
            </w:pPr>
            <w:r>
              <w:rPr>
                <w:rFonts w:ascii="Verdana" w:hAnsi="Verdana"/>
                <w:i/>
                <w:iCs/>
                <w:color w:val="666666"/>
                <w:sz w:val="17"/>
                <w:szCs w:val="17"/>
              </w:rPr>
              <w:t>“The variety of products that Microsoft develops greatly influenced my decision to work here. As my career develops I can follow my passion to apply myself to different technologies without having to leave the company.”</w:t>
            </w:r>
            <w:r>
              <w:rPr>
                <w:rFonts w:ascii="Verdana" w:hAnsi="Verdana"/>
                <w:i/>
                <w:iCs/>
                <w:color w:val="666666"/>
                <w:sz w:val="17"/>
                <w:szCs w:val="17"/>
              </w:rPr>
              <w:br/>
            </w:r>
            <w:r>
              <w:rPr>
                <w:rFonts w:ascii="Verdana" w:hAnsi="Verdana"/>
                <w:i/>
                <w:iCs/>
                <w:color w:val="666666"/>
                <w:sz w:val="17"/>
                <w:szCs w:val="17"/>
              </w:rPr>
              <w:br/>
              <w:t xml:space="preserve">- </w:t>
            </w:r>
            <w:hyperlink r:id="rId8" w:history="1">
              <w:r>
                <w:rPr>
                  <w:rStyle w:val="Hyperlink"/>
                  <w:rFonts w:ascii="Verdana" w:hAnsi="Verdana"/>
                  <w:i/>
                  <w:iCs/>
                  <w:sz w:val="17"/>
                  <w:szCs w:val="17"/>
                </w:rPr>
                <w:t>David</w:t>
              </w:r>
            </w:hyperlink>
            <w:r>
              <w:rPr>
                <w:rFonts w:ascii="Verdana" w:hAnsi="Verdana"/>
                <w:i/>
                <w:iCs/>
                <w:color w:val="666666"/>
                <w:sz w:val="17"/>
                <w:szCs w:val="17"/>
              </w:rPr>
              <w:t>, Software Design Engineer in Test, Live Meeting</w:t>
            </w:r>
          </w:p>
        </w:tc>
      </w:tr>
    </w:tbl>
    <w:p w:rsidR="00F7319E" w:rsidRDefault="00F7319E" w:rsidP="00B42531">
      <w:pPr>
        <w:pStyle w:val="blurb"/>
        <w:ind w:left="0"/>
        <w:rPr>
          <w:rFonts w:ascii="Arial" w:hAnsi="Arial" w:cs="Arial"/>
          <w:b/>
          <w:bCs/>
          <w:sz w:val="32"/>
          <w:szCs w:val="32"/>
        </w:rPr>
      </w:pPr>
    </w:p>
    <w:p w:rsidR="009F32C6" w:rsidRPr="009F32C6" w:rsidRDefault="00A46F33" w:rsidP="00B42531">
      <w:pPr>
        <w:pStyle w:val="blurb"/>
        <w:ind w:left="0"/>
        <w:rPr>
          <w:rFonts w:ascii="Arial" w:hAnsi="Arial" w:cs="Arial"/>
          <w:b/>
          <w:bCs/>
          <w:sz w:val="32"/>
          <w:szCs w:val="32"/>
        </w:rPr>
      </w:pPr>
      <w:r w:rsidRPr="009F32C6">
        <w:rPr>
          <w:rFonts w:ascii="Arial" w:hAnsi="Arial" w:cs="Arial"/>
          <w:b/>
          <w:bCs/>
          <w:sz w:val="32"/>
          <w:szCs w:val="32"/>
        </w:rPr>
        <w:t>Take</w:t>
      </w:r>
      <w:r w:rsidR="00B42531" w:rsidRPr="009F32C6">
        <w:rPr>
          <w:rFonts w:ascii="Arial" w:hAnsi="Arial" w:cs="Arial"/>
          <w:b/>
          <w:bCs/>
          <w:sz w:val="32"/>
          <w:szCs w:val="32"/>
        </w:rPr>
        <w:t xml:space="preserve"> </w:t>
      </w:r>
      <w:r w:rsidRPr="009F32C6">
        <w:rPr>
          <w:rFonts w:ascii="Arial" w:hAnsi="Arial" w:cs="Arial"/>
          <w:b/>
          <w:bCs/>
          <w:sz w:val="32"/>
          <w:szCs w:val="32"/>
        </w:rPr>
        <w:t>the Leap, It’s Cool Inside</w:t>
      </w:r>
      <w:r w:rsidR="009F32C6" w:rsidRPr="009F32C6">
        <w:rPr>
          <w:rFonts w:ascii="Arial" w:hAnsi="Arial" w:cs="Arial"/>
          <w:b/>
          <w:bCs/>
          <w:sz w:val="32"/>
          <w:szCs w:val="32"/>
        </w:rPr>
        <w:t xml:space="preserve"> </w:t>
      </w:r>
    </w:p>
    <w:p w:rsidR="00A46F33" w:rsidRPr="009F32C6" w:rsidRDefault="00B42531" w:rsidP="00B42531">
      <w:pPr>
        <w:pStyle w:val="blurb"/>
        <w:ind w:left="0"/>
        <w:rPr>
          <w:rFonts w:ascii="Verdana" w:hAnsi="Verdana"/>
        </w:rPr>
      </w:pPr>
      <w:r>
        <w:rPr>
          <w:rFonts w:ascii="Verdana" w:hAnsi="Verdana"/>
        </w:rPr>
        <w:t>As a Microsoft employee in a full-time technical position, you’ll dive head first into meaningful work. The kind that inspires you. This is the kind of place where your goals are limited only by your imagination and motivation. What’s more, you’ll be backed by a multi-billion dollar company at the top of its game. It’s in your blood to innovate, so join others who share your passion, your talent, and your limitless energy.</w:t>
      </w:r>
    </w:p>
    <w:tbl>
      <w:tblPr>
        <w:tblW w:w="0" w:type="auto"/>
        <w:tblCellSpacing w:w="15" w:type="dxa"/>
        <w:tblCellMar>
          <w:left w:w="0" w:type="dxa"/>
          <w:right w:w="0" w:type="dxa"/>
        </w:tblCellMar>
        <w:tblLook w:val="0000"/>
      </w:tblPr>
      <w:tblGrid>
        <w:gridCol w:w="148"/>
        <w:gridCol w:w="750"/>
        <w:gridCol w:w="9632"/>
      </w:tblGrid>
      <w:tr w:rsidR="00A46F33" w:rsidRPr="00CF5D61" w:rsidTr="002509A9">
        <w:trPr>
          <w:tblCellSpacing w:w="15" w:type="dxa"/>
        </w:trPr>
        <w:tc>
          <w:tcPr>
            <w:tcW w:w="150" w:type="dxa"/>
            <w:tcMar>
              <w:top w:w="15" w:type="dxa"/>
              <w:left w:w="15" w:type="dxa"/>
              <w:bottom w:w="15" w:type="dxa"/>
              <w:right w:w="15" w:type="dxa"/>
            </w:tcMar>
            <w:vAlign w:val="center"/>
          </w:tcPr>
          <w:p w:rsidR="00A46F33" w:rsidRPr="00CF5D61" w:rsidRDefault="00A46F33" w:rsidP="00A46F33">
            <w:pPr>
              <w:rPr>
                <w:rFonts w:ascii="Verdana" w:hAnsi="Verdana"/>
              </w:rPr>
            </w:pPr>
          </w:p>
        </w:tc>
        <w:tc>
          <w:tcPr>
            <w:tcW w:w="0" w:type="auto"/>
            <w:tcMar>
              <w:top w:w="15" w:type="dxa"/>
              <w:left w:w="15" w:type="dxa"/>
              <w:bottom w:w="15" w:type="dxa"/>
              <w:right w:w="15" w:type="dxa"/>
            </w:tcMar>
          </w:tcPr>
          <w:p w:rsidR="00A46F33" w:rsidRPr="00CF5D61" w:rsidRDefault="0024621D" w:rsidP="00A46F33">
            <w:pPr>
              <w:rPr>
                <w:rFonts w:ascii="Verdana" w:hAnsi="Verdana"/>
              </w:rPr>
            </w:pPr>
            <w:r>
              <w:rPr>
                <w:rFonts w:ascii="Verdana" w:hAnsi="Verdana"/>
                <w:noProof/>
                <w:lang w:val="en-GB" w:eastAsia="en-GB"/>
              </w:rPr>
              <w:drawing>
                <wp:inline distT="0" distB="0" distL="0" distR="0">
                  <wp:extent cx="419100" cy="215900"/>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cstate="print"/>
                          <a:srcRect/>
                          <a:stretch>
                            <a:fillRect/>
                          </a:stretch>
                        </pic:blipFill>
                        <pic:spPr bwMode="auto">
                          <a:xfrm>
                            <a:off x="0" y="0"/>
                            <a:ext cx="419100" cy="215900"/>
                          </a:xfrm>
                          <a:prstGeom prst="rect">
                            <a:avLst/>
                          </a:prstGeom>
                          <a:noFill/>
                          <a:ln w="9525">
                            <a:noFill/>
                            <a:miter lim="800000"/>
                            <a:headEnd/>
                            <a:tailEnd/>
                          </a:ln>
                        </pic:spPr>
                      </pic:pic>
                    </a:graphicData>
                  </a:graphic>
                </wp:inline>
              </w:drawing>
            </w:r>
          </w:p>
        </w:tc>
        <w:tc>
          <w:tcPr>
            <w:tcW w:w="15600" w:type="dxa"/>
            <w:tcMar>
              <w:top w:w="15" w:type="dxa"/>
              <w:left w:w="15" w:type="dxa"/>
              <w:bottom w:w="15" w:type="dxa"/>
              <w:right w:w="15" w:type="dxa"/>
            </w:tcMar>
            <w:vAlign w:val="center"/>
          </w:tcPr>
          <w:p w:rsidR="00A46F33" w:rsidRPr="00CF5D61" w:rsidRDefault="00A46F33" w:rsidP="00A46F33">
            <w:pPr>
              <w:spacing w:line="336" w:lineRule="auto"/>
              <w:rPr>
                <w:rFonts w:ascii="Verdana" w:hAnsi="Verdana"/>
                <w:color w:val="666666"/>
                <w:sz w:val="17"/>
                <w:szCs w:val="17"/>
              </w:rPr>
            </w:pPr>
            <w:r w:rsidRPr="00CF5D61">
              <w:rPr>
                <w:rFonts w:ascii="Verdana" w:hAnsi="Verdana"/>
                <w:i/>
                <w:iCs/>
                <w:color w:val="666666"/>
                <w:sz w:val="17"/>
                <w:szCs w:val="17"/>
              </w:rPr>
              <w:t>"You will find no other company with the sheer breadth of technologies, from Windows kernel, to Office applications, to servers, to Live Web services, to Xbox, to games, to business solutions, to hardware. The things you get to see and learn from other people are amazing."</w:t>
            </w:r>
            <w:r w:rsidRPr="00CF5D61">
              <w:rPr>
                <w:rFonts w:ascii="Verdana" w:hAnsi="Verdana"/>
                <w:i/>
                <w:iCs/>
                <w:color w:val="666666"/>
                <w:sz w:val="17"/>
                <w:szCs w:val="17"/>
              </w:rPr>
              <w:br/>
            </w:r>
            <w:r w:rsidRPr="00CF5D61">
              <w:rPr>
                <w:rFonts w:ascii="Verdana" w:hAnsi="Verdana"/>
                <w:i/>
                <w:iCs/>
                <w:color w:val="666666"/>
                <w:sz w:val="17"/>
                <w:szCs w:val="17"/>
              </w:rPr>
              <w:br/>
              <w:t xml:space="preserve">- </w:t>
            </w:r>
            <w:hyperlink r:id="rId9" w:history="1">
              <w:r w:rsidRPr="00CF5D61">
                <w:rPr>
                  <w:rStyle w:val="Hyperlink"/>
                  <w:rFonts w:ascii="Verdana" w:hAnsi="Verdana"/>
                  <w:i/>
                  <w:iCs/>
                  <w:sz w:val="17"/>
                  <w:szCs w:val="17"/>
                </w:rPr>
                <w:t>John</w:t>
              </w:r>
            </w:hyperlink>
            <w:r w:rsidRPr="00CF5D61">
              <w:rPr>
                <w:rFonts w:ascii="Verdana" w:hAnsi="Verdana"/>
                <w:i/>
                <w:iCs/>
                <w:color w:val="666666"/>
                <w:sz w:val="17"/>
                <w:szCs w:val="17"/>
              </w:rPr>
              <w:t>, Software Development Lead, Windows Server Performance</w:t>
            </w:r>
          </w:p>
        </w:tc>
      </w:tr>
    </w:tbl>
    <w:p w:rsidR="009945F4" w:rsidRDefault="009945F4" w:rsidP="00B42531">
      <w:pPr>
        <w:pStyle w:val="blurb"/>
        <w:ind w:left="0"/>
        <w:rPr>
          <w:rFonts w:ascii="Verdana" w:hAnsi="Verdana"/>
        </w:rPr>
      </w:pPr>
    </w:p>
    <w:p w:rsidR="00A46F33" w:rsidRPr="00CF5D61" w:rsidRDefault="00A46F33" w:rsidP="00B42531">
      <w:pPr>
        <w:pStyle w:val="blurb"/>
        <w:ind w:left="0"/>
        <w:rPr>
          <w:rFonts w:ascii="Verdana" w:hAnsi="Verdana"/>
        </w:rPr>
      </w:pPr>
      <w:r w:rsidRPr="00CF5D61">
        <w:rPr>
          <w:rFonts w:ascii="Verdana" w:hAnsi="Verdana"/>
        </w:rPr>
        <w:t xml:space="preserve">Not sure what full-time position at Microsoft fits you best? Have a look at the </w:t>
      </w:r>
      <w:hyperlink r:id="rId10" w:history="1">
        <w:r w:rsidRPr="00CF5D61">
          <w:rPr>
            <w:rStyle w:val="Hyperlink"/>
            <w:rFonts w:ascii="Verdana" w:hAnsi="Verdana"/>
          </w:rPr>
          <w:t>Product Development Process</w:t>
        </w:r>
      </w:hyperlink>
      <w:r w:rsidRPr="00CF5D61">
        <w:rPr>
          <w:rFonts w:ascii="Verdana" w:hAnsi="Verdana"/>
        </w:rPr>
        <w:t xml:space="preserve"> to get an idea where your contributions could make the most difference. </w:t>
      </w:r>
    </w:p>
    <w:p w:rsidR="009F32C6" w:rsidRDefault="009F32C6" w:rsidP="003F7E78">
      <w:pPr>
        <w:pStyle w:val="tagline1"/>
        <w:rPr>
          <w:b/>
          <w:bCs/>
          <w:sz w:val="32"/>
          <w:szCs w:val="32"/>
        </w:rPr>
      </w:pPr>
    </w:p>
    <w:p w:rsidR="00922C87" w:rsidRDefault="00922C87" w:rsidP="003F7E78">
      <w:pPr>
        <w:pStyle w:val="tagline1"/>
        <w:rPr>
          <w:b/>
          <w:bCs/>
          <w:sz w:val="32"/>
          <w:szCs w:val="32"/>
        </w:rPr>
      </w:pPr>
    </w:p>
    <w:p w:rsidR="00B52416" w:rsidRDefault="00B52416" w:rsidP="003F7E78">
      <w:pPr>
        <w:pStyle w:val="tagline1"/>
        <w:rPr>
          <w:b/>
          <w:bCs/>
          <w:sz w:val="32"/>
          <w:szCs w:val="32"/>
        </w:rPr>
      </w:pPr>
    </w:p>
    <w:p w:rsidR="00B52416" w:rsidRDefault="00B52416" w:rsidP="003F7E78">
      <w:pPr>
        <w:pStyle w:val="tagline1"/>
        <w:rPr>
          <w:b/>
          <w:bCs/>
          <w:sz w:val="32"/>
          <w:szCs w:val="32"/>
        </w:rPr>
      </w:pPr>
    </w:p>
    <w:p w:rsidR="00B52416" w:rsidRDefault="00B52416" w:rsidP="003F7E78">
      <w:pPr>
        <w:pStyle w:val="tagline1"/>
        <w:rPr>
          <w:b/>
          <w:bCs/>
          <w:sz w:val="32"/>
          <w:szCs w:val="32"/>
        </w:rPr>
      </w:pPr>
    </w:p>
    <w:p w:rsidR="00801264" w:rsidRDefault="00801264" w:rsidP="003F7E78">
      <w:pPr>
        <w:pStyle w:val="tagline1"/>
        <w:rPr>
          <w:b/>
          <w:bCs/>
          <w:sz w:val="32"/>
          <w:szCs w:val="32"/>
        </w:rPr>
      </w:pPr>
    </w:p>
    <w:p w:rsidR="00801264" w:rsidRDefault="00801264" w:rsidP="003F7E78">
      <w:pPr>
        <w:pStyle w:val="tagline1"/>
        <w:rPr>
          <w:b/>
          <w:bCs/>
          <w:sz w:val="32"/>
          <w:szCs w:val="32"/>
        </w:rPr>
      </w:pPr>
    </w:p>
    <w:p w:rsidR="003F7E78" w:rsidRDefault="003F7E78" w:rsidP="003F7E78">
      <w:pPr>
        <w:pStyle w:val="tagline1"/>
        <w:rPr>
          <w:b/>
          <w:bCs/>
          <w:sz w:val="32"/>
          <w:szCs w:val="32"/>
        </w:rPr>
      </w:pPr>
      <w:r w:rsidRPr="006F40FF">
        <w:rPr>
          <w:b/>
          <w:bCs/>
          <w:sz w:val="32"/>
          <w:szCs w:val="32"/>
        </w:rPr>
        <w:lastRenderedPageBreak/>
        <w:t>Current open opportunities</w:t>
      </w:r>
      <w:r w:rsidR="009F32C6">
        <w:rPr>
          <w:b/>
          <w:bCs/>
          <w:sz w:val="32"/>
          <w:szCs w:val="32"/>
        </w:rPr>
        <w:t xml:space="preserve"> within Microsoft</w:t>
      </w:r>
      <w:r w:rsidRPr="006F40FF">
        <w:rPr>
          <w:b/>
          <w:bCs/>
          <w:sz w:val="32"/>
          <w:szCs w:val="32"/>
        </w:rPr>
        <w:t>:</w:t>
      </w:r>
    </w:p>
    <w:p w:rsidR="009F32C6" w:rsidRPr="006F40FF" w:rsidRDefault="009F32C6" w:rsidP="003F7E78">
      <w:pPr>
        <w:pStyle w:val="tagline1"/>
        <w:rPr>
          <w:b/>
          <w:bCs/>
          <w:sz w:val="32"/>
          <w:szCs w:val="32"/>
        </w:rPr>
      </w:pPr>
    </w:p>
    <w:p w:rsidR="00A46F33" w:rsidRPr="00CF5D61" w:rsidRDefault="003F7E78" w:rsidP="00A46F33">
      <w:pPr>
        <w:pStyle w:val="Heading3"/>
        <w:ind w:left="0"/>
        <w:rPr>
          <w:rFonts w:ascii="Verdana" w:hAnsi="Verdana"/>
        </w:rPr>
      </w:pPr>
      <w:r>
        <w:rPr>
          <w:rFonts w:ascii="Verdana" w:hAnsi="Verdana"/>
        </w:rPr>
        <w:t xml:space="preserve">1)  </w:t>
      </w:r>
      <w:r w:rsidR="00A46F33" w:rsidRPr="00CF5D61">
        <w:rPr>
          <w:rFonts w:ascii="Verdana" w:hAnsi="Verdana"/>
        </w:rPr>
        <w:t>Software Design Engineer (SDE)</w:t>
      </w:r>
    </w:p>
    <w:p w:rsidR="006F40FF" w:rsidRDefault="00A46F33" w:rsidP="00A46F33">
      <w:pPr>
        <w:pStyle w:val="blurb"/>
        <w:ind w:left="0"/>
        <w:rPr>
          <w:rFonts w:ascii="Verdana" w:hAnsi="Verdana"/>
        </w:rPr>
      </w:pPr>
      <w:r w:rsidRPr="00CF5D61">
        <w:rPr>
          <w:rFonts w:ascii="Verdana" w:hAnsi="Verdana"/>
          <w:b/>
          <w:bCs/>
        </w:rPr>
        <w:t xml:space="preserve">Work at the Core of Every Product We Build </w:t>
      </w:r>
      <w:r w:rsidR="006F40FF">
        <w:rPr>
          <w:rFonts w:ascii="Verdana" w:hAnsi="Verdana"/>
        </w:rPr>
        <w:t xml:space="preserve">- </w:t>
      </w:r>
      <w:r w:rsidRPr="00CF5D61">
        <w:rPr>
          <w:rFonts w:ascii="Verdana" w:hAnsi="Verdana"/>
        </w:rPr>
        <w:t xml:space="preserve">This is where the fun begins for code gurus like you. As a hands-on Software Design Engineer, you’ll make decisions about design and feature implementation, using your mastery of technical tools to make a product vision a reality. If you like to write code and design efficient data structures and algorithms to develop next-generation applications or operating systems, this is the position for you. As an SDE, you’ll bring products to life by working with </w:t>
      </w:r>
      <w:hyperlink r:id="rId11" w:history="1">
        <w:r w:rsidRPr="00CF5D61">
          <w:rPr>
            <w:rStyle w:val="Hyperlink"/>
            <w:rFonts w:ascii="Verdana" w:hAnsi="Verdana"/>
          </w:rPr>
          <w:t>Program Managers</w:t>
        </w:r>
      </w:hyperlink>
      <w:r w:rsidRPr="00CF5D61">
        <w:rPr>
          <w:rFonts w:ascii="Verdana" w:hAnsi="Verdana"/>
        </w:rPr>
        <w:t xml:space="preserve"> to ensure strong design and </w:t>
      </w:r>
      <w:hyperlink r:id="rId12" w:history="1">
        <w:r w:rsidRPr="00CF5D61">
          <w:rPr>
            <w:rStyle w:val="Hyperlink"/>
            <w:rFonts w:ascii="Verdana" w:hAnsi="Verdana"/>
          </w:rPr>
          <w:t>Software Design Engineers in Test</w:t>
        </w:r>
      </w:hyperlink>
      <w:r w:rsidRPr="00CF5D61">
        <w:rPr>
          <w:rFonts w:ascii="Verdana" w:hAnsi="Verdana"/>
        </w:rPr>
        <w:t xml:space="preserve"> to ensure quality through testing. Ultimately for the SDE, it’s your code that turns concepts into new technologies and services.</w:t>
      </w:r>
    </w:p>
    <w:p w:rsidR="00A46F33" w:rsidRPr="006F40FF" w:rsidRDefault="00A46F33" w:rsidP="00A46F33">
      <w:pPr>
        <w:pStyle w:val="blurb"/>
        <w:ind w:left="0"/>
        <w:rPr>
          <w:rFonts w:ascii="Verdana" w:hAnsi="Verdana"/>
        </w:rPr>
      </w:pPr>
      <w:r w:rsidRPr="00CF5D61">
        <w:rPr>
          <w:rFonts w:ascii="Verdana" w:hAnsi="Verdana"/>
          <w:b/>
          <w:bCs/>
        </w:rPr>
        <w:t>Qualifications:</w:t>
      </w:r>
    </w:p>
    <w:tbl>
      <w:tblPr>
        <w:tblW w:w="0" w:type="auto"/>
        <w:tblCellSpacing w:w="0" w:type="dxa"/>
        <w:tblCellMar>
          <w:left w:w="0" w:type="dxa"/>
          <w:right w:w="0" w:type="dxa"/>
        </w:tblCellMar>
        <w:tblLook w:val="0000"/>
      </w:tblPr>
      <w:tblGrid>
        <w:gridCol w:w="104"/>
        <w:gridCol w:w="10036"/>
      </w:tblGrid>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A46F33" w:rsidP="004751F9">
            <w:pPr>
              <w:spacing w:before="75" w:after="75" w:line="360" w:lineRule="auto"/>
              <w:ind w:right="75"/>
              <w:rPr>
                <w:rFonts w:ascii="Verdana" w:hAnsi="Verdana"/>
                <w:sz w:val="17"/>
                <w:szCs w:val="17"/>
              </w:rPr>
            </w:pPr>
            <w:r w:rsidRPr="00CF5D61">
              <w:rPr>
                <w:rFonts w:ascii="Verdana" w:hAnsi="Verdana"/>
                <w:sz w:val="17"/>
                <w:szCs w:val="17"/>
              </w:rPr>
              <w:t xml:space="preserve">Be available to relocate to </w:t>
            </w:r>
            <w:r w:rsidR="004751F9">
              <w:rPr>
                <w:rFonts w:ascii="Verdana" w:hAnsi="Verdana"/>
                <w:sz w:val="17"/>
                <w:szCs w:val="17"/>
              </w:rPr>
              <w:t xml:space="preserve">one of Microsoft’s Development Centers around the world.  </w:t>
            </w:r>
            <w:r w:rsidRPr="00CF5D61">
              <w:rPr>
                <w:rFonts w:ascii="Verdana" w:hAnsi="Verdana"/>
                <w:sz w:val="17"/>
                <w:szCs w:val="17"/>
              </w:rPr>
              <w:t>(Microsoft Corporation pays all costs associated with relocation)</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Fluency in C/C++/C# and a passion for writing quality code using computer science fundamentals</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3F7E78" w:rsidP="00A46F33">
            <w:pPr>
              <w:spacing w:before="75" w:after="75" w:line="360" w:lineRule="auto"/>
              <w:ind w:right="75"/>
              <w:rPr>
                <w:rFonts w:ascii="Verdana" w:hAnsi="Verdana"/>
                <w:sz w:val="17"/>
                <w:szCs w:val="17"/>
              </w:rPr>
            </w:pPr>
            <w:r>
              <w:rPr>
                <w:rFonts w:ascii="Verdana" w:hAnsi="Verdana"/>
                <w:sz w:val="17"/>
                <w:szCs w:val="17"/>
              </w:rPr>
              <w:t>F</w:t>
            </w:r>
            <w:r w:rsidRPr="003F7E78">
              <w:rPr>
                <w:rFonts w:ascii="Verdana" w:hAnsi="Verdana"/>
                <w:sz w:val="17"/>
                <w:szCs w:val="17"/>
              </w:rPr>
              <w:t>unctional level English language skills, written and spoken</w:t>
            </w:r>
            <w:r>
              <w:rPr>
                <w:rFonts w:ascii="Verdana" w:hAnsi="Verdana"/>
                <w:sz w:val="17"/>
                <w:szCs w:val="17"/>
              </w:rPr>
              <w:t xml:space="preserve"> requirement</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Ability to derive creative and innovative solutions by thinking "outside the box"</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Ability to solve complex problems, sometimes by testing and debugging code</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Experience in feature definition, design, and feasibility</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10036" w:type="dxa"/>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Demonstrated skill in estimating development time</w:t>
            </w:r>
          </w:p>
        </w:tc>
      </w:tr>
    </w:tbl>
    <w:p w:rsidR="003F7E78" w:rsidRDefault="003F7E78" w:rsidP="00A46F33">
      <w:pPr>
        <w:pStyle w:val="Heading3"/>
        <w:ind w:left="0"/>
        <w:rPr>
          <w:rFonts w:ascii="Verdana" w:hAnsi="Verdana"/>
        </w:rPr>
      </w:pPr>
    </w:p>
    <w:p w:rsidR="00A46F33" w:rsidRPr="00CF5D61" w:rsidRDefault="003F7E78" w:rsidP="00A46F33">
      <w:pPr>
        <w:pStyle w:val="Heading3"/>
        <w:ind w:left="0"/>
        <w:rPr>
          <w:rFonts w:ascii="Verdana" w:hAnsi="Verdana"/>
        </w:rPr>
      </w:pPr>
      <w:r>
        <w:rPr>
          <w:rFonts w:ascii="Verdana" w:hAnsi="Verdana"/>
        </w:rPr>
        <w:t xml:space="preserve">2)  </w:t>
      </w:r>
      <w:r w:rsidR="00A46F33" w:rsidRPr="00CF5D61">
        <w:rPr>
          <w:rFonts w:ascii="Verdana" w:hAnsi="Verdana"/>
        </w:rPr>
        <w:t>Software Design Engineer in Test (SDET)</w:t>
      </w:r>
    </w:p>
    <w:p w:rsidR="00A46F33" w:rsidRPr="00CF5D61" w:rsidRDefault="00A46F33" w:rsidP="00A46F33">
      <w:pPr>
        <w:rPr>
          <w:rFonts w:ascii="Verdana" w:hAnsi="Verdana"/>
        </w:rPr>
      </w:pPr>
    </w:p>
    <w:p w:rsidR="00A46F33" w:rsidRPr="00CF5D61" w:rsidRDefault="00A46F33" w:rsidP="00A46F33">
      <w:pPr>
        <w:pStyle w:val="blurb"/>
        <w:ind w:left="0"/>
        <w:rPr>
          <w:rFonts w:ascii="Verdana" w:hAnsi="Verdana"/>
        </w:rPr>
      </w:pPr>
      <w:r w:rsidRPr="00CF5D61">
        <w:rPr>
          <w:rFonts w:ascii="Verdana" w:hAnsi="Verdana"/>
          <w:b/>
          <w:bCs/>
        </w:rPr>
        <w:t xml:space="preserve">Discover Life on the Last Line of Defense </w:t>
      </w:r>
      <w:r w:rsidR="006F40FF">
        <w:rPr>
          <w:rFonts w:ascii="Verdana" w:hAnsi="Verdana"/>
        </w:rPr>
        <w:t xml:space="preserve"> - </w:t>
      </w:r>
      <w:r w:rsidRPr="00CF5D61">
        <w:rPr>
          <w:rFonts w:ascii="Verdana" w:hAnsi="Verdana"/>
        </w:rPr>
        <w:t xml:space="preserve">As a Software Design Engineer in Test (SDET), you’ll own it, break it, fix it, and own it again. You’ll ensure a product’s quality by making sure it performs as users expect it to. Part of the fun is how creative you can be devising ways to manipulate, crush, and sabotage software into submission—while creating innovative testing technologies along the way. </w:t>
      </w:r>
    </w:p>
    <w:p w:rsidR="009F32C6" w:rsidRPr="009F32C6" w:rsidRDefault="00A46F33" w:rsidP="00A46F33">
      <w:pPr>
        <w:pStyle w:val="blurb"/>
        <w:ind w:left="0"/>
        <w:rPr>
          <w:rFonts w:ascii="Verdana" w:hAnsi="Verdana"/>
        </w:rPr>
      </w:pPr>
      <w:r w:rsidRPr="00CF5D61">
        <w:rPr>
          <w:rFonts w:ascii="Verdana" w:hAnsi="Verdana"/>
        </w:rPr>
        <w:t xml:space="preserve">Ultimately, as an SDET it’s your input that can make the difference between joy and frustration for the customers. Since you’re keen on how things work, and making them work better, you’ll work hand in hand with the </w:t>
      </w:r>
      <w:hyperlink r:id="rId13" w:history="1">
        <w:r w:rsidRPr="00CF5D61">
          <w:rPr>
            <w:rStyle w:val="Hyperlink"/>
            <w:rFonts w:ascii="Verdana" w:hAnsi="Verdana"/>
          </w:rPr>
          <w:t>Program Managers</w:t>
        </w:r>
      </w:hyperlink>
      <w:r w:rsidRPr="00CF5D61">
        <w:rPr>
          <w:rFonts w:ascii="Verdana" w:hAnsi="Verdana"/>
        </w:rPr>
        <w:t xml:space="preserve"> and </w:t>
      </w:r>
      <w:hyperlink r:id="rId14" w:history="1">
        <w:r w:rsidRPr="00CF5D61">
          <w:rPr>
            <w:rStyle w:val="Hyperlink"/>
            <w:rFonts w:ascii="Verdana" w:hAnsi="Verdana"/>
          </w:rPr>
          <w:t>Software Design Engineers</w:t>
        </w:r>
      </w:hyperlink>
      <w:r w:rsidRPr="00CF5D61">
        <w:rPr>
          <w:rFonts w:ascii="Verdana" w:hAnsi="Verdana"/>
        </w:rPr>
        <w:t xml:space="preserve"> to design, develop, and maintain automation systems for use in development and testing cycles. Using the tools you create, you’ll pour over source code for trouble spots, debugging and isolating problems, and executing creative tests to find new bugs while regression testing recent fixes. </w:t>
      </w:r>
    </w:p>
    <w:p w:rsidR="00A46F33" w:rsidRPr="00CF5D61" w:rsidRDefault="00A46F33" w:rsidP="00A46F33">
      <w:pPr>
        <w:pStyle w:val="blurb"/>
        <w:ind w:left="0"/>
        <w:rPr>
          <w:rFonts w:ascii="Verdana" w:hAnsi="Verdana"/>
          <w:b/>
          <w:bCs/>
        </w:rPr>
      </w:pPr>
      <w:r w:rsidRPr="00CF5D61">
        <w:rPr>
          <w:rFonts w:ascii="Verdana" w:hAnsi="Verdana"/>
          <w:b/>
          <w:bCs/>
        </w:rPr>
        <w:t>Qualifications:</w:t>
      </w:r>
    </w:p>
    <w:tbl>
      <w:tblPr>
        <w:tblW w:w="0" w:type="auto"/>
        <w:tblCellSpacing w:w="0" w:type="dxa"/>
        <w:tblCellMar>
          <w:left w:w="0" w:type="dxa"/>
          <w:right w:w="0" w:type="dxa"/>
        </w:tblCellMar>
        <w:tblLook w:val="0000"/>
      </w:tblPr>
      <w:tblGrid>
        <w:gridCol w:w="104"/>
        <w:gridCol w:w="10336"/>
      </w:tblGrid>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4751F9">
            <w:pPr>
              <w:spacing w:before="75" w:after="75" w:line="360" w:lineRule="auto"/>
              <w:ind w:right="75"/>
              <w:rPr>
                <w:rFonts w:ascii="Verdana" w:hAnsi="Verdana"/>
                <w:sz w:val="17"/>
                <w:szCs w:val="17"/>
              </w:rPr>
            </w:pPr>
            <w:r w:rsidRPr="00CF5D61">
              <w:rPr>
                <w:rFonts w:ascii="Verdana" w:hAnsi="Verdana"/>
                <w:sz w:val="17"/>
                <w:szCs w:val="17"/>
              </w:rPr>
              <w:t xml:space="preserve">Be available to relocate to </w:t>
            </w:r>
            <w:r w:rsidR="004751F9">
              <w:rPr>
                <w:rFonts w:ascii="Verdana" w:hAnsi="Verdana"/>
                <w:sz w:val="17"/>
                <w:szCs w:val="17"/>
              </w:rPr>
              <w:t xml:space="preserve">one of our Development Centers around the world </w:t>
            </w:r>
            <w:r w:rsidRPr="00CF5D61">
              <w:rPr>
                <w:rFonts w:ascii="Verdana" w:hAnsi="Verdana"/>
                <w:sz w:val="17"/>
                <w:szCs w:val="17"/>
              </w:rPr>
              <w:t>(Microsoft Corporation pays all costs associated with relocation)</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lastRenderedPageBreak/>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 xml:space="preserve">Fluency in C/C++/C# </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 </w:t>
            </w:r>
            <w:r w:rsidR="003F7E78">
              <w:rPr>
                <w:rFonts w:ascii="Verdana" w:hAnsi="Verdana"/>
                <w:sz w:val="17"/>
                <w:szCs w:val="17"/>
              </w:rPr>
              <w:t>F</w:t>
            </w:r>
            <w:r w:rsidR="003F7E78" w:rsidRPr="003F7E78">
              <w:rPr>
                <w:rFonts w:ascii="Verdana" w:hAnsi="Verdana"/>
                <w:sz w:val="17"/>
                <w:szCs w:val="17"/>
              </w:rPr>
              <w:t>unctional level English language skills, written and spoken</w:t>
            </w:r>
            <w:r w:rsidR="003F7E78">
              <w:rPr>
                <w:rFonts w:ascii="Verdana" w:hAnsi="Verdana"/>
                <w:sz w:val="17"/>
                <w:szCs w:val="17"/>
              </w:rPr>
              <w:t xml:space="preserve"> requirement</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Ability to solve complex problems and write automation systems and device drivers</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Ability to learn to author test plans and cases, conduct security and stress tests, and debug at source level after identifying, investigating, and prioritizing bugs</w:t>
            </w:r>
          </w:p>
        </w:tc>
      </w:tr>
      <w:tr w:rsidR="00A46F33" w:rsidRPr="00CF5D61" w:rsidTr="009F32C6">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2509A9"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Demonstrated skills in negotiation and conflict management</w:t>
            </w:r>
          </w:p>
        </w:tc>
      </w:tr>
    </w:tbl>
    <w:p w:rsidR="00922C87" w:rsidRDefault="00922C87" w:rsidP="00A46F33">
      <w:pPr>
        <w:pStyle w:val="blurb"/>
        <w:ind w:left="0"/>
        <w:rPr>
          <w:rFonts w:ascii="Verdana" w:hAnsi="Verdana"/>
          <w:b/>
          <w:bCs/>
        </w:rPr>
      </w:pPr>
    </w:p>
    <w:p w:rsidR="004751F9" w:rsidRDefault="00A46F33" w:rsidP="00A46F33">
      <w:pPr>
        <w:pStyle w:val="blurb"/>
        <w:ind w:left="0"/>
        <w:rPr>
          <w:rFonts w:ascii="Verdana" w:hAnsi="Verdana"/>
          <w:b/>
          <w:bCs/>
        </w:rPr>
      </w:pPr>
      <w:r w:rsidRPr="00CF5D61">
        <w:rPr>
          <w:rFonts w:ascii="Verdana" w:hAnsi="Verdana"/>
          <w:b/>
          <w:bCs/>
        </w:rPr>
        <w:t xml:space="preserve">Whatever position you choose, you’ll make a real impact in the dynamic world of product development at Microsoft. Microsoft has an ongoing need for exceptional recent graduates </w:t>
      </w:r>
      <w:r w:rsidR="004751F9">
        <w:rPr>
          <w:rFonts w:ascii="Verdana" w:hAnsi="Verdana"/>
          <w:b/>
          <w:bCs/>
        </w:rPr>
        <w:t xml:space="preserve">to management level </w:t>
      </w:r>
      <w:r w:rsidRPr="00CF5D61">
        <w:rPr>
          <w:rFonts w:ascii="Verdana" w:hAnsi="Verdana"/>
          <w:b/>
          <w:bCs/>
        </w:rPr>
        <w:t xml:space="preserve">from around the world to help us build the next generation of software products. </w:t>
      </w:r>
    </w:p>
    <w:p w:rsidR="00A46F33" w:rsidRPr="00CF5D61" w:rsidRDefault="00A46F33" w:rsidP="00A46F33">
      <w:pPr>
        <w:pStyle w:val="blurb"/>
        <w:ind w:left="0"/>
        <w:rPr>
          <w:rFonts w:ascii="Verdana" w:hAnsi="Verdana"/>
        </w:rPr>
      </w:pPr>
      <w:r w:rsidRPr="00CF5D61">
        <w:rPr>
          <w:rFonts w:ascii="Verdana" w:hAnsi="Verdana"/>
          <w:b/>
          <w:bCs/>
          <w:sz w:val="20"/>
          <w:szCs w:val="20"/>
        </w:rPr>
        <w:t>Send Us Your CV</w:t>
      </w:r>
      <w:r w:rsidRPr="00CF5D61">
        <w:rPr>
          <w:rFonts w:ascii="Verdana" w:hAnsi="Verdana"/>
        </w:rPr>
        <w:br/>
        <w:t xml:space="preserve">Submitting a C.V. is the only way to get to the next stage of consideration, the interview. </w:t>
      </w:r>
      <w:r w:rsidR="009F32C6">
        <w:rPr>
          <w:rFonts w:ascii="Verdana" w:hAnsi="Verdana"/>
        </w:rPr>
        <w:t xml:space="preserve"> </w:t>
      </w:r>
      <w:r w:rsidR="009F32C6" w:rsidRPr="00CF5D61">
        <w:rPr>
          <w:rFonts w:ascii="Verdana" w:hAnsi="Verdana"/>
        </w:rPr>
        <w:t>Our recruiting team travels to your region regularly to meet bright and enthusiastic people like you, and we look forward to receiving your CV.</w:t>
      </w:r>
      <w:r w:rsidR="009F32C6">
        <w:rPr>
          <w:rFonts w:ascii="Verdana" w:hAnsi="Verdana"/>
        </w:rPr>
        <w:t xml:space="preserve">  </w:t>
      </w:r>
      <w:r w:rsidRPr="00CF5D61">
        <w:rPr>
          <w:rFonts w:ascii="Verdana" w:hAnsi="Verdana"/>
        </w:rPr>
        <w:t>Here are a few things to keep in mind when you are updating your C.V. to send to us:</w:t>
      </w:r>
    </w:p>
    <w:tbl>
      <w:tblPr>
        <w:tblW w:w="0" w:type="auto"/>
        <w:tblCellSpacing w:w="0" w:type="dxa"/>
        <w:tblInd w:w="300" w:type="dxa"/>
        <w:tblCellMar>
          <w:left w:w="0" w:type="dxa"/>
          <w:right w:w="0" w:type="dxa"/>
        </w:tblCellMar>
        <w:tblLook w:val="0000"/>
      </w:tblPr>
      <w:tblGrid>
        <w:gridCol w:w="104"/>
        <w:gridCol w:w="10036"/>
      </w:tblGrid>
      <w:tr w:rsidR="00A46F33" w:rsidRPr="00CF5D61" w:rsidTr="002509A9">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 xml:space="preserve">Include your military status if your country mandates it. This will help us know if you are allowed to leave your country to work in the </w:t>
            </w:r>
            <w:smartTag w:uri="urn:schemas-microsoft-com:office:smarttags" w:element="place">
              <w:smartTag w:uri="urn:schemas-microsoft-com:office:smarttags" w:element="country-region">
                <w:r w:rsidRPr="00CF5D61">
                  <w:rPr>
                    <w:rFonts w:ascii="Verdana" w:hAnsi="Verdana"/>
                    <w:sz w:val="17"/>
                    <w:szCs w:val="17"/>
                  </w:rPr>
                  <w:t>United States</w:t>
                </w:r>
              </w:smartTag>
            </w:smartTag>
          </w:p>
        </w:tc>
      </w:tr>
      <w:tr w:rsidR="00A46F33" w:rsidRPr="00CF5D61" w:rsidTr="002509A9">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Clearly state your graduation date, degree/major and the university you attended or are attending</w:t>
            </w:r>
          </w:p>
        </w:tc>
      </w:tr>
      <w:tr w:rsidR="00A46F33" w:rsidRPr="00CF5D61" w:rsidTr="002509A9">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Specify your technical skills (including programming languages and other development tools you know well), project details (both within university and at any jobs or internships you have held), and technologies you have used on those projects</w:t>
            </w:r>
          </w:p>
        </w:tc>
      </w:tr>
      <w:tr w:rsidR="00A46F33" w:rsidRPr="00CF5D61" w:rsidTr="002509A9">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A46F33"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Describe your role in the projects that you worked on, and what you personally achieved</w:t>
            </w:r>
          </w:p>
        </w:tc>
      </w:tr>
      <w:tr w:rsidR="00A46F33" w:rsidRPr="00CF5D61" w:rsidTr="002509A9">
        <w:trPr>
          <w:tblCellSpacing w:w="0" w:type="dxa"/>
        </w:trPr>
        <w:tc>
          <w:tcPr>
            <w:tcW w:w="0" w:type="auto"/>
          </w:tcPr>
          <w:p w:rsidR="00A46F33" w:rsidRPr="00CF5D61" w:rsidRDefault="00A46F33" w:rsidP="00A46F33">
            <w:pPr>
              <w:rPr>
                <w:rFonts w:ascii="Verdana" w:hAnsi="Verdana"/>
                <w:color w:val="BAD400"/>
                <w:sz w:val="19"/>
                <w:szCs w:val="19"/>
              </w:rPr>
            </w:pPr>
            <w:r w:rsidRPr="00CF5D61">
              <w:rPr>
                <w:rFonts w:ascii="Verdana" w:hAnsi="Verdana"/>
                <w:color w:val="BAD400"/>
                <w:sz w:val="19"/>
                <w:szCs w:val="19"/>
              </w:rPr>
              <w:t>•</w:t>
            </w:r>
          </w:p>
        </w:tc>
        <w:tc>
          <w:tcPr>
            <w:tcW w:w="0" w:type="auto"/>
            <w:tcMar>
              <w:top w:w="0" w:type="dxa"/>
              <w:left w:w="120" w:type="dxa"/>
              <w:bottom w:w="120" w:type="dxa"/>
              <w:right w:w="0" w:type="dxa"/>
            </w:tcMar>
            <w:vAlign w:val="center"/>
          </w:tcPr>
          <w:p w:rsidR="002509A9" w:rsidRPr="00CF5D61" w:rsidRDefault="00A46F33" w:rsidP="00A46F33">
            <w:pPr>
              <w:spacing w:before="75" w:after="75" w:line="360" w:lineRule="auto"/>
              <w:ind w:right="75"/>
              <w:rPr>
                <w:rFonts w:ascii="Verdana" w:hAnsi="Verdana"/>
                <w:sz w:val="17"/>
                <w:szCs w:val="17"/>
              </w:rPr>
            </w:pPr>
            <w:r w:rsidRPr="00CF5D61">
              <w:rPr>
                <w:rFonts w:ascii="Verdana" w:hAnsi="Verdana"/>
                <w:sz w:val="17"/>
                <w:szCs w:val="17"/>
              </w:rPr>
              <w:t>Provide an active e-mail address, physical address, and current phone number where we can reach you</w:t>
            </w:r>
          </w:p>
        </w:tc>
      </w:tr>
    </w:tbl>
    <w:p w:rsidR="009F32C6" w:rsidRPr="00DE413F" w:rsidRDefault="00A46F33" w:rsidP="00352C03">
      <w:pPr>
        <w:pStyle w:val="blurb"/>
        <w:ind w:left="0"/>
        <w:jc w:val="center"/>
        <w:rPr>
          <w:rFonts w:ascii="Verdana" w:hAnsi="Verdana"/>
          <w:b/>
          <w:sz w:val="44"/>
          <w:szCs w:val="44"/>
        </w:rPr>
      </w:pPr>
      <w:r w:rsidRPr="00935A15">
        <w:rPr>
          <w:rFonts w:ascii="Verdana" w:hAnsi="Verdana"/>
          <w:b/>
          <w:bCs/>
          <w:sz w:val="44"/>
          <w:szCs w:val="44"/>
        </w:rPr>
        <w:t xml:space="preserve">Send </w:t>
      </w:r>
      <w:r w:rsidR="009F32C6" w:rsidRPr="00935A15">
        <w:rPr>
          <w:rFonts w:ascii="Verdana" w:hAnsi="Verdana"/>
          <w:b/>
          <w:bCs/>
          <w:sz w:val="44"/>
          <w:szCs w:val="44"/>
        </w:rPr>
        <w:t xml:space="preserve">your </w:t>
      </w:r>
      <w:r w:rsidR="00F7319E">
        <w:rPr>
          <w:rFonts w:ascii="Verdana" w:hAnsi="Verdana"/>
          <w:b/>
          <w:bCs/>
          <w:sz w:val="44"/>
          <w:szCs w:val="44"/>
        </w:rPr>
        <w:t>CV</w:t>
      </w:r>
      <w:r w:rsidRPr="00935A15">
        <w:rPr>
          <w:rFonts w:ascii="Verdana" w:hAnsi="Verdana"/>
          <w:b/>
          <w:bCs/>
          <w:sz w:val="44"/>
          <w:szCs w:val="44"/>
        </w:rPr>
        <w:t xml:space="preserve"> to: </w:t>
      </w:r>
      <w:hyperlink r:id="rId15" w:history="1">
        <w:r w:rsidR="00935A15" w:rsidRPr="00DE413F">
          <w:rPr>
            <w:rStyle w:val="Hyperlink"/>
            <w:rFonts w:ascii="Verdana" w:hAnsi="Verdana"/>
            <w:b/>
            <w:sz w:val="44"/>
            <w:szCs w:val="44"/>
          </w:rPr>
          <w:t>MSGradCV@microsoft.com</w:t>
        </w:r>
      </w:hyperlink>
      <w:r w:rsidR="00935A15" w:rsidRPr="00DE413F">
        <w:rPr>
          <w:rFonts w:ascii="Verdana" w:hAnsi="Verdana"/>
          <w:b/>
          <w:sz w:val="44"/>
          <w:szCs w:val="44"/>
        </w:rPr>
        <w:t xml:space="preserve"> </w:t>
      </w:r>
    </w:p>
    <w:p w:rsidR="00DE413F" w:rsidRPr="00DE413F" w:rsidRDefault="00DE413F" w:rsidP="00352C03">
      <w:pPr>
        <w:pStyle w:val="blurb"/>
        <w:ind w:left="0"/>
        <w:jc w:val="center"/>
        <w:rPr>
          <w:rFonts w:ascii="Verdana" w:hAnsi="Verdana"/>
          <w:b/>
          <w:bCs/>
          <w:color w:val="0000FF"/>
          <w:sz w:val="32"/>
          <w:szCs w:val="32"/>
        </w:rPr>
      </w:pPr>
      <w:r w:rsidRPr="00DE413F">
        <w:rPr>
          <w:rFonts w:ascii="Verdana" w:hAnsi="Verdana"/>
          <w:b/>
          <w:sz w:val="32"/>
          <w:szCs w:val="32"/>
        </w:rPr>
        <w:t xml:space="preserve">We have </w:t>
      </w:r>
      <w:r w:rsidRPr="00F7319E">
        <w:rPr>
          <w:rFonts w:ascii="Verdana" w:hAnsi="Verdana"/>
          <w:b/>
          <w:i/>
          <w:color w:val="548DD4" w:themeColor="text2" w:themeTint="99"/>
          <w:sz w:val="32"/>
          <w:szCs w:val="32"/>
        </w:rPr>
        <w:t>full time positions</w:t>
      </w:r>
      <w:r w:rsidRPr="00DE413F">
        <w:rPr>
          <w:rFonts w:ascii="Verdana" w:hAnsi="Verdana"/>
          <w:b/>
          <w:sz w:val="32"/>
          <w:szCs w:val="32"/>
        </w:rPr>
        <w:t xml:space="preserve"> for new graduates as well as </w:t>
      </w:r>
      <w:r w:rsidRPr="00F7319E">
        <w:rPr>
          <w:rFonts w:ascii="Verdana" w:hAnsi="Verdana"/>
          <w:b/>
          <w:i/>
          <w:color w:val="548DD4" w:themeColor="text2" w:themeTint="99"/>
          <w:sz w:val="32"/>
          <w:szCs w:val="32"/>
        </w:rPr>
        <w:t>internships</w:t>
      </w:r>
      <w:r w:rsidRPr="00DE413F">
        <w:rPr>
          <w:rFonts w:ascii="Verdana" w:hAnsi="Verdana"/>
          <w:b/>
          <w:sz w:val="32"/>
          <w:szCs w:val="32"/>
        </w:rPr>
        <w:t xml:space="preserve"> available in Europe</w:t>
      </w:r>
    </w:p>
    <w:p w:rsidR="003F7E78" w:rsidRPr="009F32C6" w:rsidRDefault="00A46F33" w:rsidP="009F32C6">
      <w:pPr>
        <w:pStyle w:val="blurb"/>
        <w:ind w:left="0"/>
        <w:rPr>
          <w:rFonts w:ascii="Verdana" w:hAnsi="Verdana"/>
        </w:rPr>
      </w:pPr>
      <w:r w:rsidRPr="00CF5D61">
        <w:rPr>
          <w:rFonts w:ascii="Verdana" w:hAnsi="Verdana"/>
        </w:rPr>
        <w:t>A recruiter will review it, and if interested will set up a phone interview as a first step</w:t>
      </w:r>
      <w:r w:rsidR="003F7E78">
        <w:rPr>
          <w:rFonts w:ascii="Verdana" w:hAnsi="Verdana"/>
        </w:rPr>
        <w:t xml:space="preserve">.  </w:t>
      </w:r>
      <w:r w:rsidR="009F32C6" w:rsidRPr="00CF5D61">
        <w:rPr>
          <w:rFonts w:ascii="Verdana" w:hAnsi="Verdana"/>
        </w:rPr>
        <w:t>And, by the way, we have many positions available, so if there is someone else you think we should know about; please share this information with them.</w:t>
      </w:r>
      <w:r w:rsidR="009F32C6">
        <w:rPr>
          <w:rFonts w:ascii="Verdana" w:hAnsi="Verdana"/>
        </w:rPr>
        <w:t xml:space="preserve">  </w:t>
      </w:r>
      <w:r w:rsidRPr="009F32C6">
        <w:rPr>
          <w:rFonts w:ascii="Verdana" w:hAnsi="Verdana"/>
        </w:rPr>
        <w:t>For more information, please see</w:t>
      </w:r>
      <w:r w:rsidRPr="00CF5D61">
        <w:rPr>
          <w:rFonts w:ascii="Verdana" w:hAnsi="Verdana"/>
          <w:color w:val="000080"/>
          <w:sz w:val="16"/>
          <w:szCs w:val="16"/>
        </w:rPr>
        <w:t xml:space="preserve"> </w:t>
      </w:r>
      <w:hyperlink r:id="rId16" w:history="1">
        <w:r w:rsidRPr="009F32C6">
          <w:rPr>
            <w:rStyle w:val="Hyperlink"/>
            <w:rFonts w:ascii="Verdana" w:hAnsi="Verdana"/>
          </w:rPr>
          <w:t>http://www.microsoft.com/college/overseas.mspx</w:t>
        </w:r>
      </w:hyperlink>
      <w:r w:rsidR="009F32C6">
        <w:rPr>
          <w:rFonts w:ascii="Verdana" w:hAnsi="Verdana"/>
          <w:color w:val="000080"/>
        </w:rPr>
        <w:t>.</w:t>
      </w:r>
    </w:p>
    <w:p w:rsidR="00A46F33" w:rsidRPr="003F7E78" w:rsidRDefault="00A46F33" w:rsidP="003F7E78">
      <w:pPr>
        <w:pStyle w:val="blurb"/>
        <w:ind w:left="0"/>
        <w:jc w:val="center"/>
        <w:rPr>
          <w:rFonts w:ascii="Verdana" w:hAnsi="Verdana"/>
          <w:b/>
          <w:bCs/>
          <w:color w:val="0000FF"/>
          <w:sz w:val="28"/>
          <w:szCs w:val="28"/>
        </w:rPr>
      </w:pPr>
      <w:r w:rsidRPr="003F7E78">
        <w:rPr>
          <w:rFonts w:ascii="Verdana" w:hAnsi="Verdana"/>
          <w:bCs/>
          <w:i/>
        </w:rPr>
        <w:lastRenderedPageBreak/>
        <w:t xml:space="preserve">NOTE: </w:t>
      </w:r>
      <w:r w:rsidR="003F7E78" w:rsidRPr="003F7E78">
        <w:rPr>
          <w:rFonts w:ascii="Verdana" w:hAnsi="Verdana"/>
          <w:bCs/>
          <w:i/>
        </w:rPr>
        <w:t>If we invite you to an interview somewhere in your region, we will cover any travel expenses you may have</w:t>
      </w:r>
      <w:r w:rsidR="00F7319E">
        <w:rPr>
          <w:rFonts w:ascii="Verdana" w:hAnsi="Verdana"/>
          <w:bCs/>
          <w:i/>
        </w:rPr>
        <w:t xml:space="preserve"> </w:t>
      </w:r>
      <w:r w:rsidRPr="003F7E78">
        <w:rPr>
          <w:rFonts w:ascii="Verdana" w:hAnsi="Verdana"/>
          <w:bCs/>
          <w:i/>
        </w:rPr>
        <w:t>Microsoft is an equal opportunity employer and supports workforce diversity.</w:t>
      </w:r>
    </w:p>
    <w:sectPr w:rsidR="00A46F33" w:rsidRPr="003F7E78" w:rsidSect="00922C87">
      <w:pgSz w:w="12240" w:h="15840"/>
      <w:pgMar w:top="547" w:right="72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52" w:rsidRDefault="00F04652" w:rsidP="0024621D">
      <w:r>
        <w:separator/>
      </w:r>
    </w:p>
  </w:endnote>
  <w:endnote w:type="continuationSeparator" w:id="0">
    <w:p w:rsidR="00F04652" w:rsidRDefault="00F04652" w:rsidP="0024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52" w:rsidRDefault="00F04652" w:rsidP="0024621D">
      <w:r>
        <w:separator/>
      </w:r>
    </w:p>
  </w:footnote>
  <w:footnote w:type="continuationSeparator" w:id="0">
    <w:p w:rsidR="00F04652" w:rsidRDefault="00F04652" w:rsidP="00246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A46F33"/>
    <w:rsid w:val="000040A0"/>
    <w:rsid w:val="000059BA"/>
    <w:rsid w:val="00005EBE"/>
    <w:rsid w:val="00035B0B"/>
    <w:rsid w:val="00035C80"/>
    <w:rsid w:val="00044D42"/>
    <w:rsid w:val="000563AC"/>
    <w:rsid w:val="00075D32"/>
    <w:rsid w:val="00083A4D"/>
    <w:rsid w:val="00096A96"/>
    <w:rsid w:val="000A42F7"/>
    <w:rsid w:val="000B39D6"/>
    <w:rsid w:val="000B5F5F"/>
    <w:rsid w:val="000C4652"/>
    <w:rsid w:val="000D3430"/>
    <w:rsid w:val="000F2F64"/>
    <w:rsid w:val="000F6B8C"/>
    <w:rsid w:val="00105383"/>
    <w:rsid w:val="0011406D"/>
    <w:rsid w:val="00116AC2"/>
    <w:rsid w:val="00123567"/>
    <w:rsid w:val="00132539"/>
    <w:rsid w:val="001530D3"/>
    <w:rsid w:val="001545F4"/>
    <w:rsid w:val="00171400"/>
    <w:rsid w:val="00180ECA"/>
    <w:rsid w:val="0018115D"/>
    <w:rsid w:val="00183447"/>
    <w:rsid w:val="001B2880"/>
    <w:rsid w:val="001C5C8F"/>
    <w:rsid w:val="001D759D"/>
    <w:rsid w:val="001E215C"/>
    <w:rsid w:val="001F2ED2"/>
    <w:rsid w:val="001F37A2"/>
    <w:rsid w:val="00205AC2"/>
    <w:rsid w:val="002074CD"/>
    <w:rsid w:val="002237D3"/>
    <w:rsid w:val="00226FAF"/>
    <w:rsid w:val="002304C4"/>
    <w:rsid w:val="0023273B"/>
    <w:rsid w:val="0024621D"/>
    <w:rsid w:val="002509A9"/>
    <w:rsid w:val="00252DB2"/>
    <w:rsid w:val="00255D4D"/>
    <w:rsid w:val="00267074"/>
    <w:rsid w:val="0028183F"/>
    <w:rsid w:val="00283E93"/>
    <w:rsid w:val="00286A5B"/>
    <w:rsid w:val="002A5083"/>
    <w:rsid w:val="002B1A63"/>
    <w:rsid w:val="002C3874"/>
    <w:rsid w:val="002C62E1"/>
    <w:rsid w:val="002C6B2C"/>
    <w:rsid w:val="002D0923"/>
    <w:rsid w:val="002D4BD3"/>
    <w:rsid w:val="002D62A2"/>
    <w:rsid w:val="00301B60"/>
    <w:rsid w:val="00317AA6"/>
    <w:rsid w:val="003236EA"/>
    <w:rsid w:val="0034445F"/>
    <w:rsid w:val="00352C03"/>
    <w:rsid w:val="003578AB"/>
    <w:rsid w:val="00360AB4"/>
    <w:rsid w:val="003623B9"/>
    <w:rsid w:val="003A3936"/>
    <w:rsid w:val="003B20D3"/>
    <w:rsid w:val="003B239F"/>
    <w:rsid w:val="003B2E1A"/>
    <w:rsid w:val="003B4975"/>
    <w:rsid w:val="003D0271"/>
    <w:rsid w:val="003D57ED"/>
    <w:rsid w:val="003E345B"/>
    <w:rsid w:val="003F5084"/>
    <w:rsid w:val="003F7E78"/>
    <w:rsid w:val="00414086"/>
    <w:rsid w:val="0041602F"/>
    <w:rsid w:val="00417526"/>
    <w:rsid w:val="00421E7B"/>
    <w:rsid w:val="00453D3A"/>
    <w:rsid w:val="004606A3"/>
    <w:rsid w:val="00461BB1"/>
    <w:rsid w:val="00461E9A"/>
    <w:rsid w:val="00472DCF"/>
    <w:rsid w:val="00475103"/>
    <w:rsid w:val="004751F9"/>
    <w:rsid w:val="00476A52"/>
    <w:rsid w:val="00485B8F"/>
    <w:rsid w:val="00486CB1"/>
    <w:rsid w:val="00490452"/>
    <w:rsid w:val="00497DA8"/>
    <w:rsid w:val="004D22AC"/>
    <w:rsid w:val="004D3601"/>
    <w:rsid w:val="004D4A05"/>
    <w:rsid w:val="004F3C64"/>
    <w:rsid w:val="005075DF"/>
    <w:rsid w:val="00512FC9"/>
    <w:rsid w:val="00533D24"/>
    <w:rsid w:val="00547E50"/>
    <w:rsid w:val="00554156"/>
    <w:rsid w:val="005544C7"/>
    <w:rsid w:val="005559FB"/>
    <w:rsid w:val="00574641"/>
    <w:rsid w:val="005769B1"/>
    <w:rsid w:val="00592A4B"/>
    <w:rsid w:val="005B25E8"/>
    <w:rsid w:val="005C4707"/>
    <w:rsid w:val="005F4EAB"/>
    <w:rsid w:val="005F6ABD"/>
    <w:rsid w:val="00623929"/>
    <w:rsid w:val="00633ABC"/>
    <w:rsid w:val="00643436"/>
    <w:rsid w:val="00650C6D"/>
    <w:rsid w:val="0065136C"/>
    <w:rsid w:val="00653279"/>
    <w:rsid w:val="006859CA"/>
    <w:rsid w:val="00697677"/>
    <w:rsid w:val="006A21B6"/>
    <w:rsid w:val="006B1531"/>
    <w:rsid w:val="006C1734"/>
    <w:rsid w:val="006C7C6A"/>
    <w:rsid w:val="006D7540"/>
    <w:rsid w:val="006E3F0C"/>
    <w:rsid w:val="006E3F8C"/>
    <w:rsid w:val="006F40FF"/>
    <w:rsid w:val="006F6F5D"/>
    <w:rsid w:val="00707AE6"/>
    <w:rsid w:val="00713F8A"/>
    <w:rsid w:val="007337AA"/>
    <w:rsid w:val="0074055E"/>
    <w:rsid w:val="00764DC1"/>
    <w:rsid w:val="00795B9E"/>
    <w:rsid w:val="007B376B"/>
    <w:rsid w:val="007C2034"/>
    <w:rsid w:val="007E0118"/>
    <w:rsid w:val="007F4993"/>
    <w:rsid w:val="007F4AD5"/>
    <w:rsid w:val="00801264"/>
    <w:rsid w:val="00812CA1"/>
    <w:rsid w:val="00813BE9"/>
    <w:rsid w:val="00817439"/>
    <w:rsid w:val="00854CC1"/>
    <w:rsid w:val="00856421"/>
    <w:rsid w:val="00864581"/>
    <w:rsid w:val="008A49AE"/>
    <w:rsid w:val="008B1E71"/>
    <w:rsid w:val="008B6F43"/>
    <w:rsid w:val="008B74D0"/>
    <w:rsid w:val="008B79B4"/>
    <w:rsid w:val="008F0935"/>
    <w:rsid w:val="008F28AD"/>
    <w:rsid w:val="009010E6"/>
    <w:rsid w:val="00922C87"/>
    <w:rsid w:val="0093470B"/>
    <w:rsid w:val="00935A15"/>
    <w:rsid w:val="00936345"/>
    <w:rsid w:val="009528AA"/>
    <w:rsid w:val="0098038A"/>
    <w:rsid w:val="00985FA0"/>
    <w:rsid w:val="0099367E"/>
    <w:rsid w:val="009945F4"/>
    <w:rsid w:val="00994EB0"/>
    <w:rsid w:val="009C15A9"/>
    <w:rsid w:val="009E0C01"/>
    <w:rsid w:val="009F32C6"/>
    <w:rsid w:val="009F6538"/>
    <w:rsid w:val="00A0622B"/>
    <w:rsid w:val="00A06EF9"/>
    <w:rsid w:val="00A11D57"/>
    <w:rsid w:val="00A46F33"/>
    <w:rsid w:val="00A4730E"/>
    <w:rsid w:val="00A571EE"/>
    <w:rsid w:val="00A574EC"/>
    <w:rsid w:val="00A71AB4"/>
    <w:rsid w:val="00A746BC"/>
    <w:rsid w:val="00A80407"/>
    <w:rsid w:val="00A83793"/>
    <w:rsid w:val="00A83B01"/>
    <w:rsid w:val="00A86967"/>
    <w:rsid w:val="00A94D7B"/>
    <w:rsid w:val="00A96E75"/>
    <w:rsid w:val="00AA2219"/>
    <w:rsid w:val="00AA6B0E"/>
    <w:rsid w:val="00AB16C8"/>
    <w:rsid w:val="00AC06D8"/>
    <w:rsid w:val="00AC6448"/>
    <w:rsid w:val="00AD583E"/>
    <w:rsid w:val="00B00852"/>
    <w:rsid w:val="00B100E0"/>
    <w:rsid w:val="00B122AC"/>
    <w:rsid w:val="00B24113"/>
    <w:rsid w:val="00B42531"/>
    <w:rsid w:val="00B43F6F"/>
    <w:rsid w:val="00B52416"/>
    <w:rsid w:val="00B5485A"/>
    <w:rsid w:val="00B65862"/>
    <w:rsid w:val="00B83093"/>
    <w:rsid w:val="00BA532E"/>
    <w:rsid w:val="00BC1DB0"/>
    <w:rsid w:val="00BD7D89"/>
    <w:rsid w:val="00BE3503"/>
    <w:rsid w:val="00C03773"/>
    <w:rsid w:val="00C03E59"/>
    <w:rsid w:val="00C115F6"/>
    <w:rsid w:val="00C20936"/>
    <w:rsid w:val="00C34F68"/>
    <w:rsid w:val="00C35D88"/>
    <w:rsid w:val="00C41B4D"/>
    <w:rsid w:val="00C67781"/>
    <w:rsid w:val="00C84919"/>
    <w:rsid w:val="00C963C9"/>
    <w:rsid w:val="00CA3EED"/>
    <w:rsid w:val="00CC2CFE"/>
    <w:rsid w:val="00CC33AD"/>
    <w:rsid w:val="00CD27B9"/>
    <w:rsid w:val="00CF38E5"/>
    <w:rsid w:val="00D03785"/>
    <w:rsid w:val="00D16235"/>
    <w:rsid w:val="00D16A75"/>
    <w:rsid w:val="00D20F61"/>
    <w:rsid w:val="00D231F1"/>
    <w:rsid w:val="00D268EE"/>
    <w:rsid w:val="00D56058"/>
    <w:rsid w:val="00D71815"/>
    <w:rsid w:val="00D7596D"/>
    <w:rsid w:val="00D81F32"/>
    <w:rsid w:val="00D83C87"/>
    <w:rsid w:val="00D978A3"/>
    <w:rsid w:val="00DB1E73"/>
    <w:rsid w:val="00DB2723"/>
    <w:rsid w:val="00DD4B40"/>
    <w:rsid w:val="00DE14BB"/>
    <w:rsid w:val="00DE413F"/>
    <w:rsid w:val="00DF3E35"/>
    <w:rsid w:val="00E15143"/>
    <w:rsid w:val="00E17D7D"/>
    <w:rsid w:val="00E36A6B"/>
    <w:rsid w:val="00E43354"/>
    <w:rsid w:val="00E97E43"/>
    <w:rsid w:val="00EA27CF"/>
    <w:rsid w:val="00EA3261"/>
    <w:rsid w:val="00EB07AE"/>
    <w:rsid w:val="00EC097F"/>
    <w:rsid w:val="00ED017C"/>
    <w:rsid w:val="00ED3809"/>
    <w:rsid w:val="00EF2568"/>
    <w:rsid w:val="00F04652"/>
    <w:rsid w:val="00F26D46"/>
    <w:rsid w:val="00F501A3"/>
    <w:rsid w:val="00F50DED"/>
    <w:rsid w:val="00F7319E"/>
    <w:rsid w:val="00F96BC1"/>
    <w:rsid w:val="00F97E56"/>
    <w:rsid w:val="00FB6073"/>
    <w:rsid w:val="00FC03BA"/>
    <w:rsid w:val="00FC3B69"/>
    <w:rsid w:val="00FD7020"/>
    <w:rsid w:val="00FE0808"/>
    <w:rsid w:val="00FF04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F33"/>
    <w:rPr>
      <w:sz w:val="24"/>
      <w:szCs w:val="24"/>
      <w:lang w:val="en-US" w:eastAsia="en-US"/>
    </w:rPr>
  </w:style>
  <w:style w:type="paragraph" w:styleId="Heading3">
    <w:name w:val="heading 3"/>
    <w:basedOn w:val="Normal"/>
    <w:qFormat/>
    <w:rsid w:val="00A46F33"/>
    <w:pPr>
      <w:spacing w:before="96" w:after="120"/>
      <w:ind w:left="300"/>
      <w:outlineLvl w:val="2"/>
    </w:pPr>
    <w:rPr>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F33"/>
    <w:rPr>
      <w:color w:val="0000FF"/>
      <w:u w:val="single"/>
    </w:rPr>
  </w:style>
  <w:style w:type="paragraph" w:customStyle="1" w:styleId="title">
    <w:name w:val="title"/>
    <w:basedOn w:val="Normal"/>
    <w:rsid w:val="00A46F33"/>
    <w:pPr>
      <w:spacing w:line="312" w:lineRule="auto"/>
    </w:pPr>
    <w:rPr>
      <w:rFonts w:ascii="Arial" w:hAnsi="Arial" w:cs="Arial"/>
      <w:b/>
      <w:bCs/>
      <w:color w:val="FFFFFF"/>
      <w:sz w:val="42"/>
      <w:szCs w:val="42"/>
    </w:rPr>
  </w:style>
  <w:style w:type="paragraph" w:customStyle="1" w:styleId="tagline1">
    <w:name w:val="tagline1"/>
    <w:basedOn w:val="Normal"/>
    <w:rsid w:val="00A46F33"/>
    <w:rPr>
      <w:rFonts w:ascii="Arial" w:hAnsi="Arial" w:cs="Arial"/>
      <w:color w:val="000000"/>
      <w:sz w:val="30"/>
      <w:szCs w:val="30"/>
    </w:rPr>
  </w:style>
  <w:style w:type="paragraph" w:customStyle="1" w:styleId="tagline2">
    <w:name w:val="tagline2"/>
    <w:basedOn w:val="Normal"/>
    <w:rsid w:val="00A46F33"/>
    <w:rPr>
      <w:rFonts w:ascii="Arial" w:hAnsi="Arial" w:cs="Arial"/>
      <w:color w:val="000000"/>
      <w:sz w:val="20"/>
      <w:szCs w:val="20"/>
    </w:rPr>
  </w:style>
  <w:style w:type="paragraph" w:customStyle="1" w:styleId="blurb">
    <w:name w:val="blurb"/>
    <w:basedOn w:val="Normal"/>
    <w:rsid w:val="00A46F33"/>
    <w:pPr>
      <w:spacing w:after="336" w:line="360" w:lineRule="auto"/>
      <w:ind w:left="300"/>
    </w:pPr>
    <w:rPr>
      <w:sz w:val="17"/>
      <w:szCs w:val="17"/>
    </w:rPr>
  </w:style>
  <w:style w:type="paragraph" w:styleId="BalloonText">
    <w:name w:val="Balloon Text"/>
    <w:basedOn w:val="Normal"/>
    <w:semiHidden/>
    <w:rsid w:val="00180ECA"/>
    <w:rPr>
      <w:rFonts w:ascii="Tahoma" w:hAnsi="Tahoma" w:cs="Tahoma"/>
      <w:sz w:val="16"/>
      <w:szCs w:val="16"/>
    </w:rPr>
  </w:style>
  <w:style w:type="paragraph" w:styleId="Header">
    <w:name w:val="header"/>
    <w:basedOn w:val="Normal"/>
    <w:link w:val="HeaderChar"/>
    <w:rsid w:val="0024621D"/>
    <w:pPr>
      <w:tabs>
        <w:tab w:val="center" w:pos="4513"/>
        <w:tab w:val="right" w:pos="9026"/>
      </w:tabs>
    </w:pPr>
  </w:style>
  <w:style w:type="character" w:customStyle="1" w:styleId="HeaderChar">
    <w:name w:val="Header Char"/>
    <w:basedOn w:val="DefaultParagraphFont"/>
    <w:link w:val="Header"/>
    <w:rsid w:val="0024621D"/>
    <w:rPr>
      <w:sz w:val="24"/>
      <w:szCs w:val="24"/>
      <w:lang w:val="en-US" w:eastAsia="en-US"/>
    </w:rPr>
  </w:style>
  <w:style w:type="paragraph" w:styleId="Footer">
    <w:name w:val="footer"/>
    <w:basedOn w:val="Normal"/>
    <w:link w:val="FooterChar"/>
    <w:rsid w:val="0024621D"/>
    <w:pPr>
      <w:tabs>
        <w:tab w:val="center" w:pos="4513"/>
        <w:tab w:val="right" w:pos="9026"/>
      </w:tabs>
    </w:pPr>
  </w:style>
  <w:style w:type="character" w:customStyle="1" w:styleId="FooterChar">
    <w:name w:val="Footer Char"/>
    <w:basedOn w:val="DefaultParagraphFont"/>
    <w:link w:val="Footer"/>
    <w:rsid w:val="0024621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33918095">
      <w:bodyDiv w:val="1"/>
      <w:marLeft w:val="0"/>
      <w:marRight w:val="0"/>
      <w:marTop w:val="0"/>
      <w:marBottom w:val="0"/>
      <w:divBdr>
        <w:top w:val="none" w:sz="0" w:space="0" w:color="auto"/>
        <w:left w:val="none" w:sz="0" w:space="0" w:color="auto"/>
        <w:bottom w:val="none" w:sz="0" w:space="0" w:color="auto"/>
        <w:right w:val="none" w:sz="0" w:space="0" w:color="auto"/>
      </w:divBdr>
      <w:divsChild>
        <w:div w:id="1844202373">
          <w:marLeft w:val="0"/>
          <w:marRight w:val="0"/>
          <w:marTop w:val="0"/>
          <w:marBottom w:val="315"/>
          <w:divBdr>
            <w:top w:val="none" w:sz="0" w:space="0" w:color="auto"/>
            <w:left w:val="none" w:sz="0" w:space="0" w:color="auto"/>
            <w:bottom w:val="none" w:sz="0" w:space="0" w:color="auto"/>
            <w:right w:val="none" w:sz="0" w:space="0" w:color="auto"/>
          </w:divBdr>
          <w:divsChild>
            <w:div w:id="8477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324">
      <w:bodyDiv w:val="1"/>
      <w:marLeft w:val="0"/>
      <w:marRight w:val="0"/>
      <w:marTop w:val="0"/>
      <w:marBottom w:val="0"/>
      <w:divBdr>
        <w:top w:val="none" w:sz="0" w:space="0" w:color="auto"/>
        <w:left w:val="none" w:sz="0" w:space="0" w:color="auto"/>
        <w:bottom w:val="none" w:sz="0" w:space="0" w:color="auto"/>
        <w:right w:val="none" w:sz="0" w:space="0" w:color="auto"/>
      </w:divBdr>
      <w:divsChild>
        <w:div w:id="361519392">
          <w:marLeft w:val="0"/>
          <w:marRight w:val="0"/>
          <w:marTop w:val="0"/>
          <w:marBottom w:val="0"/>
          <w:divBdr>
            <w:top w:val="none" w:sz="0" w:space="0" w:color="auto"/>
            <w:left w:val="none" w:sz="0" w:space="0" w:color="auto"/>
            <w:bottom w:val="single" w:sz="8" w:space="4" w:color="BAD400"/>
            <w:right w:val="none" w:sz="0" w:space="0" w:color="auto"/>
          </w:divBdr>
        </w:div>
        <w:div w:id="588003489">
          <w:marLeft w:val="0"/>
          <w:marRight w:val="0"/>
          <w:marTop w:val="0"/>
          <w:marBottom w:val="0"/>
          <w:divBdr>
            <w:top w:val="none" w:sz="0" w:space="0" w:color="auto"/>
            <w:left w:val="none" w:sz="0" w:space="0" w:color="auto"/>
            <w:bottom w:val="single" w:sz="8" w:space="4" w:color="BAD400"/>
            <w:right w:val="none" w:sz="0" w:space="0" w:color="auto"/>
          </w:divBdr>
        </w:div>
        <w:div w:id="864056944">
          <w:marLeft w:val="0"/>
          <w:marRight w:val="0"/>
          <w:marTop w:val="0"/>
          <w:marBottom w:val="0"/>
          <w:divBdr>
            <w:top w:val="none" w:sz="0" w:space="0" w:color="auto"/>
            <w:left w:val="none" w:sz="0" w:space="0" w:color="auto"/>
            <w:bottom w:val="single" w:sz="8" w:space="4" w:color="BAD400"/>
            <w:right w:val="none" w:sz="0" w:space="0" w:color="auto"/>
          </w:divBdr>
        </w:div>
        <w:div w:id="1129589161">
          <w:marLeft w:val="0"/>
          <w:marRight w:val="0"/>
          <w:marTop w:val="0"/>
          <w:marBottom w:val="0"/>
          <w:divBdr>
            <w:top w:val="none" w:sz="0" w:space="0" w:color="auto"/>
            <w:left w:val="none" w:sz="0" w:space="0" w:color="auto"/>
            <w:bottom w:val="single" w:sz="8" w:space="4" w:color="BAD4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college/meet_david.mspx" TargetMode="External"/><Relationship Id="rId13" Type="http://schemas.openxmlformats.org/officeDocument/2006/relationships/hyperlink" Target="http://www.microsoft.com/college/ft_pm.m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icrosoft.com/college/ft_softdesengtest.m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icrosoft.com/college/overseas.m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crosoft.com/college/ft_pm.mspx" TargetMode="External"/><Relationship Id="rId5" Type="http://schemas.openxmlformats.org/officeDocument/2006/relationships/endnotes" Target="endnotes.xml"/><Relationship Id="rId15" Type="http://schemas.openxmlformats.org/officeDocument/2006/relationships/hyperlink" Target="mailto:MSGradCV@microsoft.com" TargetMode="External"/><Relationship Id="rId10" Type="http://schemas.openxmlformats.org/officeDocument/2006/relationships/hyperlink" Target="http://www.microsoft.com/college/fyp_prodcycle.aspx" TargetMode="External"/><Relationship Id="rId4" Type="http://schemas.openxmlformats.org/officeDocument/2006/relationships/footnotes" Target="footnotes.xml"/><Relationship Id="rId9" Type="http://schemas.openxmlformats.org/officeDocument/2006/relationships/hyperlink" Target="http://www.microsoft.com/college/meet_john.mspx" TargetMode="External"/><Relationship Id="rId14" Type="http://schemas.openxmlformats.org/officeDocument/2006/relationships/hyperlink" Target="http://www.microsoft.com/college/ft_softdeseng.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Options are Good</vt:lpstr>
    </vt:vector>
  </TitlesOfParts>
  <Company>Microsoft</Company>
  <LinksUpToDate>false</LinksUpToDate>
  <CharactersWithSpaces>7329</CharactersWithSpaces>
  <SharedDoc>false</SharedDoc>
  <HLinks>
    <vt:vector size="54" baseType="variant">
      <vt:variant>
        <vt:i4>7143540</vt:i4>
      </vt:variant>
      <vt:variant>
        <vt:i4>33</vt:i4>
      </vt:variant>
      <vt:variant>
        <vt:i4>0</vt:i4>
      </vt:variant>
      <vt:variant>
        <vt:i4>5</vt:i4>
      </vt:variant>
      <vt:variant>
        <vt:lpwstr>http://www.microsoft.com/college/overseas.mspx</vt:lpwstr>
      </vt:variant>
      <vt:variant>
        <vt:lpwstr/>
      </vt:variant>
      <vt:variant>
        <vt:i4>6553669</vt:i4>
      </vt:variant>
      <vt:variant>
        <vt:i4>30</vt:i4>
      </vt:variant>
      <vt:variant>
        <vt:i4>0</vt:i4>
      </vt:variant>
      <vt:variant>
        <vt:i4>5</vt:i4>
      </vt:variant>
      <vt:variant>
        <vt:lpwstr>mailto:cerec@microsoft.com</vt:lpwstr>
      </vt:variant>
      <vt:variant>
        <vt:lpwstr/>
      </vt:variant>
      <vt:variant>
        <vt:i4>524350</vt:i4>
      </vt:variant>
      <vt:variant>
        <vt:i4>27</vt:i4>
      </vt:variant>
      <vt:variant>
        <vt:i4>0</vt:i4>
      </vt:variant>
      <vt:variant>
        <vt:i4>5</vt:i4>
      </vt:variant>
      <vt:variant>
        <vt:lpwstr>http://www.microsoft.com/college/ft_softdeseng.mspx</vt:lpwstr>
      </vt:variant>
      <vt:variant>
        <vt:lpwstr/>
      </vt:variant>
      <vt:variant>
        <vt:i4>1638434</vt:i4>
      </vt:variant>
      <vt:variant>
        <vt:i4>24</vt:i4>
      </vt:variant>
      <vt:variant>
        <vt:i4>0</vt:i4>
      </vt:variant>
      <vt:variant>
        <vt:i4>5</vt:i4>
      </vt:variant>
      <vt:variant>
        <vt:lpwstr>http://www.microsoft.com/college/ft_pm.mspx</vt:lpwstr>
      </vt:variant>
      <vt:variant>
        <vt:lpwstr/>
      </vt:variant>
      <vt:variant>
        <vt:i4>1638457</vt:i4>
      </vt:variant>
      <vt:variant>
        <vt:i4>21</vt:i4>
      </vt:variant>
      <vt:variant>
        <vt:i4>0</vt:i4>
      </vt:variant>
      <vt:variant>
        <vt:i4>5</vt:i4>
      </vt:variant>
      <vt:variant>
        <vt:lpwstr>http://www.microsoft.com/college/ft_softdesengtest.mspx</vt:lpwstr>
      </vt:variant>
      <vt:variant>
        <vt:lpwstr/>
      </vt:variant>
      <vt:variant>
        <vt:i4>1638434</vt:i4>
      </vt:variant>
      <vt:variant>
        <vt:i4>18</vt:i4>
      </vt:variant>
      <vt:variant>
        <vt:i4>0</vt:i4>
      </vt:variant>
      <vt:variant>
        <vt:i4>5</vt:i4>
      </vt:variant>
      <vt:variant>
        <vt:lpwstr>http://www.microsoft.com/college/ft_pm.mspx</vt:lpwstr>
      </vt:variant>
      <vt:variant>
        <vt:lpwstr/>
      </vt:variant>
      <vt:variant>
        <vt:i4>2949123</vt:i4>
      </vt:variant>
      <vt:variant>
        <vt:i4>15</vt:i4>
      </vt:variant>
      <vt:variant>
        <vt:i4>0</vt:i4>
      </vt:variant>
      <vt:variant>
        <vt:i4>5</vt:i4>
      </vt:variant>
      <vt:variant>
        <vt:lpwstr>http://www.microsoft.com/college/fyp_prodcycle.aspx</vt:lpwstr>
      </vt:variant>
      <vt:variant>
        <vt:lpwstr/>
      </vt:variant>
      <vt:variant>
        <vt:i4>1769525</vt:i4>
      </vt:variant>
      <vt:variant>
        <vt:i4>12</vt:i4>
      </vt:variant>
      <vt:variant>
        <vt:i4>0</vt:i4>
      </vt:variant>
      <vt:variant>
        <vt:i4>5</vt:i4>
      </vt:variant>
      <vt:variant>
        <vt:lpwstr>http://www.microsoft.com/college/meet_john.mspx</vt:lpwstr>
      </vt:variant>
      <vt:variant>
        <vt:lpwstr/>
      </vt:variant>
      <vt:variant>
        <vt:i4>2752513</vt:i4>
      </vt:variant>
      <vt:variant>
        <vt:i4>6</vt:i4>
      </vt:variant>
      <vt:variant>
        <vt:i4>0</vt:i4>
      </vt:variant>
      <vt:variant>
        <vt:i4>5</vt:i4>
      </vt:variant>
      <vt:variant>
        <vt:lpwstr>http://www.microsoft.com/college/meet_david.mspx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are Good</dc:title>
  <dc:creator>hollyp</dc:creator>
  <cp:lastModifiedBy>hollyp</cp:lastModifiedBy>
  <cp:revision>6</cp:revision>
  <cp:lastPrinted>2006-12-29T12:36:00Z</cp:lastPrinted>
  <dcterms:created xsi:type="dcterms:W3CDTF">2009-10-26T12:33:00Z</dcterms:created>
  <dcterms:modified xsi:type="dcterms:W3CDTF">2010-01-04T15:29:00Z</dcterms:modified>
</cp:coreProperties>
</file>